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4F7C" w14:textId="495C7578" w:rsidR="00802893" w:rsidRDefault="004A360F" w:rsidP="009105A3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  <w:r w:rsidRPr="004A360F">
        <w:rPr>
          <w:rFonts w:ascii="Arial" w:hAnsi="Arial" w:cs="Arial"/>
          <w:b/>
          <w:bCs/>
          <w:color w:val="0070C0"/>
          <w:sz w:val="24"/>
          <w:szCs w:val="24"/>
        </w:rPr>
        <w:t>ПЕРЕЧЕНЬ ДОКУМЕНТОВ, НЕОБХОДИМЫХ ДЛЯ ЗАКЛЮЧЕНИЯ ДОГОВОРА ЭНЕРГОСНАБЖЕНИЯ, ПРЕДОСТАВЛЯЕМЫЕ ЮРИДИЧЕСКИМИ ЛИЦАМИ, ИНДИВИДУАЛЬНЫМИ ПРЕДПРИНИМАТЕЛЯМИ И ФИЗИЧЕСКИМИ ЛИЦАМИ, ОСУЩЕСТВЛЯЮЩИМИ ПРЕДПРИНИМАТЕЛЬСКУЮ ЛИБО ИНУЮ ПРОФЕССИОНАЛЬНУЮ ДЕЯТЕЛЬНОСТЬ ПО МЕСТУ ЗАКЛЮЧЕНИЯ ДОГОВОРА</w:t>
      </w:r>
    </w:p>
    <w:p w14:paraId="30A56976" w14:textId="77777777" w:rsidR="004A360F" w:rsidRPr="004A360F" w:rsidRDefault="004A360F" w:rsidP="004A360F">
      <w:pPr>
        <w:pStyle w:val="a3"/>
        <w:tabs>
          <w:tab w:val="left" w:pos="7458"/>
        </w:tabs>
        <w:spacing w:before="0" w:after="0" w:line="240" w:lineRule="auto"/>
        <w:ind w:left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9106"/>
      </w:tblGrid>
      <w:tr w:rsidR="004A360F" w:rsidRPr="004A360F" w14:paraId="09B5A591" w14:textId="77777777" w:rsidTr="004A360F">
        <w:tc>
          <w:tcPr>
            <w:tcW w:w="670" w:type="dxa"/>
          </w:tcPr>
          <w:p w14:paraId="68CD0FC0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1.</w:t>
            </w:r>
          </w:p>
        </w:tc>
        <w:tc>
          <w:tcPr>
            <w:tcW w:w="9106" w:type="dxa"/>
          </w:tcPr>
          <w:p w14:paraId="1DE23270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Заявление о заключении Договора</w:t>
            </w:r>
          </w:p>
        </w:tc>
      </w:tr>
      <w:tr w:rsidR="004A360F" w:rsidRPr="004A360F" w14:paraId="42C5C8CC" w14:textId="77777777" w:rsidTr="004A360F">
        <w:tc>
          <w:tcPr>
            <w:tcW w:w="670" w:type="dxa"/>
          </w:tcPr>
          <w:p w14:paraId="189D6BF8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2.</w:t>
            </w:r>
          </w:p>
        </w:tc>
        <w:tc>
          <w:tcPr>
            <w:tcW w:w="9106" w:type="dxa"/>
          </w:tcPr>
          <w:p w14:paraId="6A43B6B9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Свидетельство о государственной регистрации юридического лица или индивидуального предпринимателя</w:t>
            </w:r>
          </w:p>
        </w:tc>
      </w:tr>
      <w:tr w:rsidR="004A360F" w:rsidRPr="004A360F" w14:paraId="28BE611D" w14:textId="77777777" w:rsidTr="004A360F">
        <w:tc>
          <w:tcPr>
            <w:tcW w:w="670" w:type="dxa"/>
          </w:tcPr>
          <w:p w14:paraId="38B52209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3.</w:t>
            </w:r>
          </w:p>
        </w:tc>
        <w:tc>
          <w:tcPr>
            <w:tcW w:w="9106" w:type="dxa"/>
          </w:tcPr>
          <w:p w14:paraId="17E78AA4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Свидетельство о постановке на учет в налоговом органе по месту нахождения (жительства) на территории Российской Федерации</w:t>
            </w:r>
          </w:p>
        </w:tc>
      </w:tr>
      <w:tr w:rsidR="004A360F" w:rsidRPr="004A360F" w14:paraId="44E90361" w14:textId="77777777" w:rsidTr="004A360F">
        <w:tc>
          <w:tcPr>
            <w:tcW w:w="670" w:type="dxa"/>
          </w:tcPr>
          <w:p w14:paraId="2AA05D78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4.</w:t>
            </w:r>
          </w:p>
        </w:tc>
        <w:tc>
          <w:tcPr>
            <w:tcW w:w="9106" w:type="dxa"/>
          </w:tcPr>
          <w:p w14:paraId="652E8674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Документы, подтверждающие полномочия заявителя или его представителя на заключение Договора (доверенность, выписка из протокола (решения, приказа)</w:t>
            </w:r>
          </w:p>
        </w:tc>
      </w:tr>
      <w:tr w:rsidR="004A360F" w:rsidRPr="004A360F" w14:paraId="21751A3E" w14:textId="77777777" w:rsidTr="004A360F">
        <w:tc>
          <w:tcPr>
            <w:tcW w:w="670" w:type="dxa"/>
          </w:tcPr>
          <w:p w14:paraId="3A338804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5.</w:t>
            </w:r>
          </w:p>
        </w:tc>
        <w:tc>
          <w:tcPr>
            <w:tcW w:w="9106" w:type="dxa"/>
          </w:tcPr>
          <w:p w14:paraId="65F5CAE2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Копия паспорта (для индивидуального предпринимателя)</w:t>
            </w:r>
          </w:p>
        </w:tc>
      </w:tr>
      <w:tr w:rsidR="004A360F" w:rsidRPr="004A360F" w14:paraId="348F461F" w14:textId="77777777" w:rsidTr="004A360F">
        <w:tc>
          <w:tcPr>
            <w:tcW w:w="670" w:type="dxa"/>
          </w:tcPr>
          <w:p w14:paraId="247C83B5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6.</w:t>
            </w:r>
          </w:p>
        </w:tc>
        <w:tc>
          <w:tcPr>
            <w:tcW w:w="9106" w:type="dxa"/>
          </w:tcPr>
          <w:p w14:paraId="57D57FA8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Документы, подтверждающие право собственности или владения на законном основании энергопринимающими устройствами (свидетельство о государственной регистрации права, выписка из ЕГРН, договор аренды, решение суда и др.) или документы, подтверждающие право владения и (или) пользования земельным участком либо протокол оценки и сопоставления заявок на участие в конкурсе на право заключения договора аренды объектов теплоснабжения, централизованных систем горячего водоснабжения, холодного водоснабжения и (или) водоотведения, отдельных объектов этих систем, находящихся в государственной или муниципальной собственности</w:t>
            </w:r>
          </w:p>
        </w:tc>
      </w:tr>
      <w:tr w:rsidR="004A360F" w:rsidRPr="004A360F" w14:paraId="07DE618D" w14:textId="77777777" w:rsidTr="004A360F">
        <w:tc>
          <w:tcPr>
            <w:tcW w:w="670" w:type="dxa"/>
          </w:tcPr>
          <w:p w14:paraId="7781D0ED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7.</w:t>
            </w:r>
          </w:p>
        </w:tc>
        <w:tc>
          <w:tcPr>
            <w:tcW w:w="9106" w:type="dxa"/>
          </w:tcPr>
          <w:p w14:paraId="4A3900BE" w14:textId="50EC4D26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Документы о технологическом присоединении: акт о технологическом присоединении, составленный и подписанный заявителем и (или) акт разграничения балансовой принадлежности электрических сетей, и (или) акт разграничения эксплуатационной ответственности сторон</w:t>
            </w:r>
            <w:r w:rsidR="00C56AC8" w:rsidRPr="004A360F">
              <w:rPr>
                <w:rFonts w:ascii="Arial" w:hAnsi="Arial" w:cs="Arial"/>
                <w:color w:val="0070C0"/>
                <w:sz w:val="24"/>
                <w:szCs w:val="24"/>
              </w:rPr>
              <w:t xml:space="preserve">, уведомление об обеспечении сетевой организацией возможности присоединения к электрическим сетям </w:t>
            </w: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 xml:space="preserve">* </w:t>
            </w:r>
          </w:p>
        </w:tc>
      </w:tr>
      <w:tr w:rsidR="004A360F" w:rsidRPr="004A360F" w14:paraId="5CD5E9BB" w14:textId="77777777" w:rsidTr="004A360F">
        <w:tc>
          <w:tcPr>
            <w:tcW w:w="670" w:type="dxa"/>
          </w:tcPr>
          <w:p w14:paraId="7951209B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8.</w:t>
            </w:r>
          </w:p>
        </w:tc>
        <w:tc>
          <w:tcPr>
            <w:tcW w:w="9106" w:type="dxa"/>
          </w:tcPr>
          <w:p w14:paraId="385CD7F7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 xml:space="preserve">Документы о допуске прибора учета в эксплуатацию (при наличии прибора </w:t>
            </w:r>
            <w:proofErr w:type="gramStart"/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учета)*</w:t>
            </w:r>
            <w:proofErr w:type="gramEnd"/>
          </w:p>
        </w:tc>
      </w:tr>
      <w:tr w:rsidR="004A360F" w:rsidRPr="004A360F" w14:paraId="7BDD1E4D" w14:textId="77777777" w:rsidTr="004A360F">
        <w:tc>
          <w:tcPr>
            <w:tcW w:w="670" w:type="dxa"/>
          </w:tcPr>
          <w:p w14:paraId="1574A452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9.</w:t>
            </w:r>
          </w:p>
        </w:tc>
        <w:tc>
          <w:tcPr>
            <w:tcW w:w="9106" w:type="dxa"/>
          </w:tcPr>
          <w:p w14:paraId="36D09B28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 xml:space="preserve">Акт согласования технологической и (или) аварийной брони (при </w:t>
            </w:r>
            <w:proofErr w:type="gramStart"/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наличии)*</w:t>
            </w:r>
            <w:proofErr w:type="gramEnd"/>
          </w:p>
        </w:tc>
      </w:tr>
      <w:tr w:rsidR="004A360F" w:rsidRPr="004A360F" w14:paraId="6492EC10" w14:textId="77777777" w:rsidTr="004A360F">
        <w:tc>
          <w:tcPr>
            <w:tcW w:w="670" w:type="dxa"/>
          </w:tcPr>
          <w:p w14:paraId="6CE068D4" w14:textId="77777777" w:rsidR="00802893" w:rsidRPr="004A360F" w:rsidRDefault="00802893" w:rsidP="004A360F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hAnsi="Arial" w:cs="Arial"/>
                <w:color w:val="0070C0"/>
                <w:sz w:val="24"/>
                <w:szCs w:val="24"/>
              </w:rPr>
              <w:t>10.</w:t>
            </w:r>
          </w:p>
        </w:tc>
        <w:tc>
          <w:tcPr>
            <w:tcW w:w="9106" w:type="dxa"/>
          </w:tcPr>
          <w:p w14:paraId="78228CC4" w14:textId="77777777" w:rsidR="00802893" w:rsidRPr="004A360F" w:rsidRDefault="00802893" w:rsidP="004A360F">
            <w:pPr>
              <w:autoSpaceDE w:val="0"/>
              <w:autoSpaceDN w:val="0"/>
              <w:adjustRightInd w:val="0"/>
              <w:spacing w:before="0" w:after="0" w:line="240" w:lineRule="auto"/>
              <w:ind w:firstLine="540"/>
              <w:jc w:val="both"/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Справка о количестве гаражей либо иных объектов, расположенных в границах территории кооператива, с указанием информации:</w:t>
            </w:r>
          </w:p>
          <w:p w14:paraId="607F2FDD" w14:textId="77777777" w:rsidR="00802893" w:rsidRPr="004A360F" w:rsidRDefault="00802893" w:rsidP="004A360F">
            <w:pPr>
              <w:autoSpaceDE w:val="0"/>
              <w:autoSpaceDN w:val="0"/>
              <w:adjustRightInd w:val="0"/>
              <w:spacing w:before="0" w:after="0" w:line="240" w:lineRule="auto"/>
              <w:ind w:firstLine="540"/>
              <w:jc w:val="both"/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* о фамилии, имени, отчестве собственников или иных законных владельцев гаражей либо иных объектов, расположенных в границах территории кооператива;</w:t>
            </w:r>
          </w:p>
          <w:p w14:paraId="0A5C2A73" w14:textId="77777777" w:rsidR="00802893" w:rsidRPr="004A360F" w:rsidRDefault="00802893" w:rsidP="004A360F">
            <w:pPr>
              <w:autoSpaceDE w:val="0"/>
              <w:autoSpaceDN w:val="0"/>
              <w:adjustRightInd w:val="0"/>
              <w:spacing w:before="0" w:after="0" w:line="240" w:lineRule="auto"/>
              <w:ind w:firstLine="540"/>
              <w:jc w:val="both"/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* сериях, номерах и датах выдачи паспортов или иных документов, удостоверяющих личность указанных собственников или иных законных владельцев в соответствии с законодательством Российской Федерации.</w:t>
            </w:r>
          </w:p>
          <w:p w14:paraId="0CD5263E" w14:textId="77777777" w:rsidR="00802893" w:rsidRPr="004A360F" w:rsidRDefault="00802893" w:rsidP="004A360F">
            <w:pPr>
              <w:autoSpaceDE w:val="0"/>
              <w:autoSpaceDN w:val="0"/>
              <w:adjustRightInd w:val="0"/>
              <w:spacing w:before="0" w:after="0" w:line="240" w:lineRule="auto"/>
              <w:ind w:firstLine="540"/>
              <w:jc w:val="both"/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- заполненное всеми собственниками или иными законными владельцами гаражей либо иных объектов, расположенных в границах территории кооператива, в отношении энергопринимающих устройств которых подается заявка, согласие на обработку персональных данных</w:t>
            </w:r>
          </w:p>
          <w:p w14:paraId="6828CF4B" w14:textId="77777777" w:rsidR="00802893" w:rsidRPr="004A360F" w:rsidRDefault="00802893" w:rsidP="004A360F">
            <w:pPr>
              <w:autoSpaceDE w:val="0"/>
              <w:autoSpaceDN w:val="0"/>
              <w:adjustRightInd w:val="0"/>
              <w:spacing w:before="0" w:after="0" w:line="240" w:lineRule="auto"/>
              <w:ind w:firstLine="540"/>
              <w:jc w:val="both"/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- кадастровые номера земельных участков, расположенных в границах территории кооператива (при наличии такой информации).</w:t>
            </w:r>
          </w:p>
          <w:p w14:paraId="00A567FC" w14:textId="77777777" w:rsidR="00802893" w:rsidRPr="004A360F" w:rsidRDefault="00802893" w:rsidP="004A360F">
            <w:pPr>
              <w:autoSpaceDE w:val="0"/>
              <w:autoSpaceDN w:val="0"/>
              <w:adjustRightInd w:val="0"/>
              <w:spacing w:before="0" w:after="0" w:line="240" w:lineRule="auto"/>
              <w:ind w:firstLine="54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 xml:space="preserve">- данные о величине максимальной мощности энергопринимающих устройств, выделенной на каждый гараж либо иной объект, расположенный в границах территории кооператива, в соответствии с решением общего собрания членов кооператива (при наличии такой </w:t>
            </w:r>
            <w:proofErr w:type="gramStart"/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информации)*</w:t>
            </w:r>
            <w:proofErr w:type="gramEnd"/>
            <w:r w:rsidRPr="004A360F">
              <w:rPr>
                <w:rFonts w:ascii="Arial" w:eastAsia="Calibri" w:hAnsi="Arial" w:cs="Arial"/>
                <w:color w:val="0070C0"/>
                <w:sz w:val="24"/>
                <w:szCs w:val="24"/>
              </w:rPr>
              <w:t>*</w:t>
            </w:r>
          </w:p>
        </w:tc>
      </w:tr>
    </w:tbl>
    <w:p w14:paraId="6D8CB083" w14:textId="77777777" w:rsidR="004A360F" w:rsidRDefault="004A360F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73770085" w14:textId="22A6A174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* Заявителями, указанными в пункте 34 (1) Основных положений – новые собственники, представляются по желанию).</w:t>
      </w:r>
    </w:p>
    <w:p w14:paraId="375BEA66" w14:textId="77777777" w:rsidR="00802893" w:rsidRPr="004A360F" w:rsidRDefault="00802893" w:rsidP="004A360F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4A360F">
        <w:rPr>
          <w:rFonts w:ascii="Arial" w:hAnsi="Arial" w:cs="Arial"/>
          <w:color w:val="0070C0"/>
          <w:sz w:val="24"/>
          <w:szCs w:val="24"/>
        </w:rPr>
        <w:lastRenderedPageBreak/>
        <w:t xml:space="preserve">** Представляются </w:t>
      </w:r>
      <w:r w:rsidRPr="004A360F">
        <w:rPr>
          <w:rFonts w:ascii="Arial" w:hAnsi="Arial" w:cs="Arial"/>
          <w:color w:val="0070C0"/>
          <w:sz w:val="24"/>
          <w:szCs w:val="24"/>
          <w:lang w:eastAsia="ru-RU"/>
        </w:rPr>
        <w:t>потребительским кооперативом (гаражно-строительным, гаражным кооперативом).</w:t>
      </w:r>
    </w:p>
    <w:p w14:paraId="5C3C1D1A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09354451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Примечание 1:</w:t>
      </w:r>
    </w:p>
    <w:p w14:paraId="5B8A910B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При заключении Договора энергоснабжения дополнительно предоставляются:</w:t>
      </w:r>
    </w:p>
    <w:p w14:paraId="6DEB46FC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1. Документы (сведения), необходимые для заключения договора оказания услуг по передаче электрической энергии:</w:t>
      </w:r>
    </w:p>
    <w:p w14:paraId="760F1247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- документы, содержащие описание приборов учета, установленных в отношении энергопринимающих устройств, с указанием типов приборов учета и их классов точности, мест их установки, заводских номеров, даты предыдущей и очередной государственной поверки, межповерочного интервала (при отсутствии указанных сведений в документах о допуске в эксплуатацию приборов учета);</w:t>
      </w:r>
    </w:p>
    <w:p w14:paraId="3B3D1AD0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- однолинейная схема электрической сети Потребителя с указанием точек присоединения к объектам электросетевого хозяйства (при отсутствии данной схемы в документах о технологическом присоединении).</w:t>
      </w:r>
    </w:p>
    <w:p w14:paraId="323A827E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4A360F">
        <w:rPr>
          <w:rFonts w:ascii="Arial" w:hAnsi="Arial" w:cs="Arial"/>
          <w:color w:val="0070C0"/>
          <w:sz w:val="24"/>
          <w:szCs w:val="24"/>
        </w:rPr>
        <w:t xml:space="preserve">2. Расчет потерь </w:t>
      </w:r>
      <w:r w:rsidRPr="004A360F">
        <w:rPr>
          <w:rFonts w:ascii="Arial" w:hAnsi="Arial" w:cs="Arial"/>
          <w:color w:val="0070C0"/>
          <w:sz w:val="24"/>
          <w:szCs w:val="24"/>
          <w:lang w:eastAsia="ru-RU"/>
        </w:rPr>
        <w:t>электрической энергии</w:t>
      </w:r>
      <w:r w:rsidRPr="004A360F">
        <w:rPr>
          <w:rFonts w:ascii="Arial" w:hAnsi="Arial" w:cs="Arial"/>
          <w:color w:val="0070C0"/>
          <w:sz w:val="24"/>
          <w:szCs w:val="24"/>
        </w:rPr>
        <w:t>, в</w:t>
      </w:r>
      <w:r w:rsidRPr="004A360F">
        <w:rPr>
          <w:rFonts w:ascii="Arial" w:hAnsi="Arial" w:cs="Arial"/>
          <w:color w:val="0070C0"/>
          <w:sz w:val="24"/>
          <w:szCs w:val="24"/>
          <w:lang w:eastAsia="ru-RU"/>
        </w:rPr>
        <w:t xml:space="preserve"> случае если прибор учета, расположен не на границе балансовой принадлежности энергопринимающих устройств. При этом расчет величины потерь осуществляется сетевой организацией в соответствии с актом уполномоченного федерального органа, регламентирующим расчет нормативов технологических потерь электрической энергии при ее передаче по электрическим сетям. </w:t>
      </w:r>
    </w:p>
    <w:p w14:paraId="09ACE8F4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49718F90" w14:textId="77777777" w:rsidR="00802893" w:rsidRPr="004A360F" w:rsidRDefault="00802893" w:rsidP="004A360F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4A360F">
        <w:rPr>
          <w:rFonts w:ascii="Arial" w:hAnsi="Arial" w:cs="Arial"/>
          <w:color w:val="0070C0"/>
          <w:sz w:val="24"/>
          <w:szCs w:val="24"/>
        </w:rPr>
        <w:t>Примечание 2:</w:t>
      </w:r>
    </w:p>
    <w:p w14:paraId="249D66A0" w14:textId="77777777" w:rsidR="00802893" w:rsidRPr="004A360F" w:rsidRDefault="00802893" w:rsidP="004A360F">
      <w:pPr>
        <w:pStyle w:val="a3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0" w:name="_Ref436917462"/>
      <w:r w:rsidRPr="004A360F">
        <w:rPr>
          <w:rFonts w:ascii="Arial" w:hAnsi="Arial" w:cs="Arial"/>
          <w:color w:val="0070C0"/>
          <w:sz w:val="24"/>
          <w:szCs w:val="24"/>
        </w:rPr>
        <w:t>2.1. Документы, приложенные Потребителем к заявлению, подаются в виде копий, подписанных уполномоченным лицом Потребителя (непосредственно Потребителем, если Потребителем выступает гражданин) и заверенных печатью Потребителя (при наличии).</w:t>
      </w:r>
      <w:bookmarkEnd w:id="0"/>
    </w:p>
    <w:p w14:paraId="4576BD66" w14:textId="77777777" w:rsidR="00802893" w:rsidRPr="004A360F" w:rsidRDefault="00802893" w:rsidP="004A360F">
      <w:pPr>
        <w:pStyle w:val="a3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1" w:name="_Ref436917463"/>
      <w:r w:rsidRPr="004A360F">
        <w:rPr>
          <w:rFonts w:ascii="Arial" w:hAnsi="Arial" w:cs="Arial"/>
          <w:color w:val="0070C0"/>
          <w:sz w:val="24"/>
          <w:szCs w:val="24"/>
        </w:rPr>
        <w:t>2.2. Потребитель имеет право представить копии документов для заключения Договора, заверенные лицом, уполномоченным на совершение действий по их заверению в соответствии с законодательством.</w:t>
      </w:r>
      <w:bookmarkEnd w:id="1"/>
    </w:p>
    <w:p w14:paraId="774CD183" w14:textId="77777777" w:rsidR="00802893" w:rsidRPr="004A360F" w:rsidRDefault="00802893" w:rsidP="004A360F">
      <w:pPr>
        <w:pStyle w:val="a3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2" w:name="_Ref436917465"/>
      <w:r w:rsidRPr="004A360F">
        <w:rPr>
          <w:rFonts w:ascii="Arial" w:hAnsi="Arial" w:cs="Arial"/>
          <w:color w:val="0070C0"/>
          <w:sz w:val="24"/>
          <w:szCs w:val="24"/>
        </w:rPr>
        <w:t>2.3. Потребитель вправе представить вместе с заявлением о заключении Договора незаверенные копии документов с одновременным представлением их оригиналов. В этом случае уполномоченный представитель Гарантирующего поставщика при приеме таких документов обязан удостовериться в идентичности оригиналов с копиями документов, сделать на копиях отметку об их верности и вернуть оригиналы Потребителю.</w:t>
      </w:r>
      <w:bookmarkEnd w:id="2"/>
    </w:p>
    <w:p w14:paraId="590E782A" w14:textId="77777777" w:rsidR="00802893" w:rsidRPr="004A360F" w:rsidRDefault="00802893" w:rsidP="004A360F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</w:p>
    <w:p w14:paraId="1B24BA8D" w14:textId="77777777" w:rsidR="00802893" w:rsidRPr="004A360F" w:rsidRDefault="00802893" w:rsidP="004A360F">
      <w:pPr>
        <w:spacing w:before="0" w:after="0" w:line="240" w:lineRule="auto"/>
        <w:rPr>
          <w:rFonts w:ascii="Arial" w:hAnsi="Arial" w:cs="Arial"/>
          <w:color w:val="0070C0"/>
          <w:sz w:val="24"/>
          <w:szCs w:val="24"/>
        </w:rPr>
      </w:pPr>
    </w:p>
    <w:sectPr w:rsidR="00802893" w:rsidRPr="004A360F" w:rsidSect="004A360F">
      <w:pgSz w:w="11906" w:h="16838"/>
      <w:pgMar w:top="851" w:right="70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331"/>
    <w:rsid w:val="000F0297"/>
    <w:rsid w:val="004A360F"/>
    <w:rsid w:val="004A541A"/>
    <w:rsid w:val="005D66F2"/>
    <w:rsid w:val="007A3225"/>
    <w:rsid w:val="007F659E"/>
    <w:rsid w:val="00802893"/>
    <w:rsid w:val="008A2331"/>
    <w:rsid w:val="009105A3"/>
    <w:rsid w:val="00A06164"/>
    <w:rsid w:val="00C56AC8"/>
    <w:rsid w:val="00E7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046F"/>
  <w15:chartTrackingRefBased/>
  <w15:docId w15:val="{A9C23C54-DEE3-4E35-A1DB-F54D5346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893"/>
    <w:pPr>
      <w:spacing w:before="2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Ивченков И. В.</dc:creator>
  <cp:keywords/>
  <dc:description/>
  <cp:lastModifiedBy>Павлова В.В.</cp:lastModifiedBy>
  <cp:revision>4</cp:revision>
  <dcterms:created xsi:type="dcterms:W3CDTF">2025-12-03T06:22:00Z</dcterms:created>
  <dcterms:modified xsi:type="dcterms:W3CDTF">2025-12-03T06:29:00Z</dcterms:modified>
</cp:coreProperties>
</file>